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F9" w:rsidRDefault="00CC326E" w:rsidP="00CC326E">
      <w:pPr>
        <w:spacing w:after="120"/>
        <w:rPr>
          <w:rFonts w:ascii="Calibri" w:hAnsi="Calibri" w:cs="Arial"/>
          <w:b/>
          <w:sz w:val="22"/>
          <w:szCs w:val="22"/>
        </w:rPr>
      </w:pPr>
      <w:bookmarkStart w:id="0" w:name="_GoBack"/>
      <w:bookmarkEnd w:id="0"/>
      <w:r w:rsidRPr="00E319F8">
        <w:rPr>
          <w:rFonts w:ascii="Calibri" w:hAnsi="Calibri" w:cs="Arial"/>
          <w:b/>
          <w:sz w:val="22"/>
          <w:szCs w:val="22"/>
        </w:rPr>
        <w:t>Technical Competencies</w:t>
      </w:r>
      <w:r>
        <w:rPr>
          <w:rFonts w:ascii="Calibri" w:hAnsi="Calibri" w:cs="Arial"/>
          <w:b/>
          <w:sz w:val="22"/>
          <w:szCs w:val="22"/>
        </w:rPr>
        <w:t xml:space="preserve"> </w:t>
      </w:r>
      <w:r w:rsidR="009A5CF9">
        <w:rPr>
          <w:rFonts w:ascii="Calibri" w:hAnsi="Calibri" w:cs="Arial"/>
          <w:b/>
          <w:sz w:val="22"/>
          <w:szCs w:val="22"/>
        </w:rPr>
        <w:t xml:space="preserve">– Blank </w:t>
      </w:r>
    </w:p>
    <w:p w:rsidR="00CC326E" w:rsidRPr="00E319F8" w:rsidRDefault="009A5CF9" w:rsidP="00CC326E">
      <w:pPr>
        <w:spacing w:after="120"/>
        <w:rPr>
          <w:rFonts w:ascii="Calibri" w:hAnsi="Calibri" w:cs="Arial"/>
          <w:b/>
          <w:sz w:val="22"/>
          <w:szCs w:val="22"/>
        </w:rPr>
      </w:pPr>
      <w:r>
        <w:rPr>
          <w:rFonts w:ascii="Calibri" w:hAnsi="Calibri" w:cs="Arial"/>
          <w:b/>
          <w:sz w:val="22"/>
          <w:szCs w:val="22"/>
        </w:rPr>
        <w:t xml:space="preserve">Applicant </w:t>
      </w:r>
      <w:r w:rsidR="00A24E23">
        <w:rPr>
          <w:rFonts w:ascii="Calibri" w:hAnsi="Calibri" w:cs="Arial"/>
          <w:b/>
          <w:sz w:val="22"/>
          <w:szCs w:val="22"/>
        </w:rPr>
        <w:t>Name:</w:t>
      </w:r>
      <w:r>
        <w:rPr>
          <w:rFonts w:ascii="Calibri" w:hAnsi="Calibri" w:cs="Arial"/>
          <w:b/>
          <w:sz w:val="22"/>
          <w:szCs w:val="22"/>
        </w:rPr>
        <w:t xml:space="preserve"> </w:t>
      </w:r>
    </w:p>
    <w:tbl>
      <w:tblPr>
        <w:tblpPr w:leftFromText="141" w:rightFromText="141" w:vertAnchor="text" w:horzAnchor="margin" w:tblpXSpec="center" w:tblpY="99"/>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036"/>
        <w:gridCol w:w="1224"/>
        <w:gridCol w:w="1276"/>
        <w:gridCol w:w="3118"/>
        <w:gridCol w:w="1985"/>
      </w:tblGrid>
      <w:tr w:rsidR="00CC326E" w:rsidRPr="00E319F8" w:rsidTr="00A24E23">
        <w:trPr>
          <w:cantSplit/>
          <w:trHeight w:val="480"/>
        </w:trPr>
        <w:tc>
          <w:tcPr>
            <w:tcW w:w="392" w:type="dxa"/>
            <w:shd w:val="clear" w:color="auto" w:fill="F2F2F2"/>
          </w:tcPr>
          <w:p w:rsidR="00CC326E" w:rsidRPr="009A5CF9" w:rsidRDefault="00CC326E" w:rsidP="00996415">
            <w:pPr>
              <w:spacing w:before="60" w:after="60"/>
              <w:rPr>
                <w:rFonts w:ascii="Calibri" w:hAnsi="Calibri" w:cs="Arial"/>
                <w:b/>
                <w:sz w:val="20"/>
                <w:szCs w:val="20"/>
              </w:rPr>
            </w:pPr>
            <w:r w:rsidRPr="009A5CF9">
              <w:rPr>
                <w:rFonts w:ascii="Calibri" w:hAnsi="Calibri" w:cs="Arial"/>
                <w:b/>
                <w:sz w:val="20"/>
                <w:szCs w:val="20"/>
              </w:rPr>
              <w:t>N</w:t>
            </w:r>
          </w:p>
        </w:tc>
        <w:tc>
          <w:tcPr>
            <w:tcW w:w="2036" w:type="dxa"/>
            <w:shd w:val="clear" w:color="auto" w:fill="F2F2F2"/>
          </w:tcPr>
          <w:p w:rsidR="00CC326E" w:rsidRPr="009A5CF9" w:rsidRDefault="00CC326E" w:rsidP="00BF5FFB">
            <w:pPr>
              <w:spacing w:before="60" w:after="60"/>
              <w:rPr>
                <w:rFonts w:ascii="Calibri" w:hAnsi="Calibri" w:cs="Arial"/>
                <w:b/>
                <w:sz w:val="20"/>
                <w:szCs w:val="20"/>
              </w:rPr>
            </w:pPr>
            <w:r w:rsidRPr="009A5CF9">
              <w:rPr>
                <w:rFonts w:ascii="Calibri" w:hAnsi="Calibri" w:cs="Arial"/>
                <w:b/>
                <w:sz w:val="20"/>
                <w:szCs w:val="20"/>
              </w:rPr>
              <w:t xml:space="preserve">Technology </w:t>
            </w:r>
          </w:p>
        </w:tc>
        <w:tc>
          <w:tcPr>
            <w:tcW w:w="1224" w:type="dxa"/>
            <w:shd w:val="clear" w:color="auto" w:fill="F2F2F2"/>
          </w:tcPr>
          <w:p w:rsidR="00CC326E" w:rsidRPr="009A5CF9" w:rsidRDefault="00CC326E" w:rsidP="00BF5FFB">
            <w:pPr>
              <w:spacing w:before="60" w:after="60"/>
              <w:rPr>
                <w:rFonts w:ascii="Calibri" w:hAnsi="Calibri" w:cs="Arial"/>
                <w:b/>
                <w:sz w:val="20"/>
                <w:szCs w:val="20"/>
              </w:rPr>
            </w:pPr>
            <w:r w:rsidRPr="009A5CF9">
              <w:rPr>
                <w:rFonts w:ascii="Calibri" w:hAnsi="Calibri" w:cs="Arial"/>
                <w:b/>
                <w:sz w:val="20"/>
                <w:szCs w:val="20"/>
              </w:rPr>
              <w:t>Years of experience</w:t>
            </w:r>
          </w:p>
        </w:tc>
        <w:tc>
          <w:tcPr>
            <w:tcW w:w="1276" w:type="dxa"/>
            <w:shd w:val="clear" w:color="auto" w:fill="F2F2F2"/>
          </w:tcPr>
          <w:p w:rsidR="00CC326E" w:rsidRPr="009A5CF9" w:rsidRDefault="00A24E23" w:rsidP="009A5CF9">
            <w:pPr>
              <w:spacing w:before="60" w:after="60"/>
              <w:rPr>
                <w:rFonts w:ascii="Calibri" w:hAnsi="Calibri" w:cs="Arial"/>
                <w:b/>
                <w:sz w:val="20"/>
                <w:szCs w:val="20"/>
              </w:rPr>
            </w:pPr>
            <w:r>
              <w:rPr>
                <w:rFonts w:ascii="Arial" w:hAnsi="Arial" w:cs="Arial"/>
                <w:b/>
                <w:bCs/>
                <w:sz w:val="18"/>
                <w:szCs w:val="18"/>
              </w:rPr>
              <w:t>Competence (rating : 1=basic  5=excellent)</w:t>
            </w:r>
          </w:p>
        </w:tc>
        <w:tc>
          <w:tcPr>
            <w:tcW w:w="3118" w:type="dxa"/>
            <w:shd w:val="clear" w:color="auto" w:fill="F2F2F2"/>
          </w:tcPr>
          <w:p w:rsidR="00CC326E" w:rsidRPr="009A5CF9" w:rsidRDefault="00CC326E" w:rsidP="009A5CF9">
            <w:pPr>
              <w:spacing w:before="60" w:after="60"/>
              <w:rPr>
                <w:rFonts w:ascii="Calibri" w:hAnsi="Calibri" w:cs="Arial"/>
                <w:b/>
                <w:sz w:val="20"/>
                <w:szCs w:val="20"/>
              </w:rPr>
            </w:pPr>
            <w:r w:rsidRPr="009A5CF9">
              <w:rPr>
                <w:rFonts w:ascii="Calibri" w:hAnsi="Calibri" w:cs="Arial"/>
                <w:b/>
                <w:sz w:val="20"/>
                <w:szCs w:val="20"/>
                <w:u w:val="single"/>
              </w:rPr>
              <w:t>De</w:t>
            </w:r>
            <w:r w:rsidR="009A5CF9" w:rsidRPr="009A5CF9">
              <w:rPr>
                <w:rFonts w:ascii="Calibri" w:hAnsi="Calibri" w:cs="Arial"/>
                <w:b/>
                <w:sz w:val="20"/>
                <w:szCs w:val="20"/>
                <w:u w:val="single"/>
              </w:rPr>
              <w:t>tailed</w:t>
            </w:r>
            <w:r w:rsidR="009A5CF9" w:rsidRPr="009A5CF9">
              <w:rPr>
                <w:rFonts w:ascii="Calibri" w:hAnsi="Calibri" w:cs="Arial"/>
                <w:b/>
                <w:sz w:val="20"/>
                <w:szCs w:val="20"/>
              </w:rPr>
              <w:t xml:space="preserve"> de</w:t>
            </w:r>
            <w:r w:rsidRPr="009A5CF9">
              <w:rPr>
                <w:rFonts w:ascii="Calibri" w:hAnsi="Calibri" w:cs="Arial"/>
                <w:b/>
                <w:sz w:val="20"/>
                <w:szCs w:val="20"/>
              </w:rPr>
              <w:t xml:space="preserve">scription of </w:t>
            </w:r>
            <w:r w:rsidR="009A5CF9" w:rsidRPr="009A5CF9">
              <w:rPr>
                <w:rFonts w:ascii="Calibri" w:hAnsi="Calibri" w:cs="Arial"/>
                <w:b/>
                <w:sz w:val="20"/>
                <w:szCs w:val="20"/>
              </w:rPr>
              <w:t xml:space="preserve">how this specific </w:t>
            </w:r>
            <w:r w:rsidRPr="009A5CF9">
              <w:rPr>
                <w:rFonts w:ascii="Calibri" w:hAnsi="Calibri" w:cs="Arial"/>
                <w:b/>
                <w:sz w:val="20"/>
                <w:szCs w:val="20"/>
              </w:rPr>
              <w:t>professional experience</w:t>
            </w:r>
            <w:r w:rsidR="009A5CF9" w:rsidRPr="009A5CF9">
              <w:rPr>
                <w:rFonts w:ascii="Calibri" w:hAnsi="Calibri" w:cs="Arial"/>
                <w:b/>
                <w:sz w:val="20"/>
                <w:szCs w:val="20"/>
              </w:rPr>
              <w:t xml:space="preserve"> was gained. </w:t>
            </w:r>
            <w:r w:rsidRPr="009A5CF9">
              <w:rPr>
                <w:rFonts w:ascii="Calibri" w:hAnsi="Calibri" w:cs="Arial"/>
                <w:b/>
                <w:sz w:val="20"/>
                <w:szCs w:val="20"/>
              </w:rPr>
              <w:t xml:space="preserve"> </w:t>
            </w:r>
          </w:p>
        </w:tc>
        <w:tc>
          <w:tcPr>
            <w:tcW w:w="1985" w:type="dxa"/>
            <w:shd w:val="clear" w:color="auto" w:fill="F2F2F2"/>
          </w:tcPr>
          <w:p w:rsidR="00CC326E" w:rsidRPr="009A5CF9" w:rsidRDefault="00800C68" w:rsidP="00A24E23">
            <w:pPr>
              <w:spacing w:before="60" w:after="60"/>
              <w:rPr>
                <w:rFonts w:ascii="Calibri" w:hAnsi="Calibri" w:cs="Arial"/>
                <w:b/>
                <w:sz w:val="20"/>
                <w:szCs w:val="20"/>
              </w:rPr>
            </w:pPr>
            <w:r w:rsidRPr="00800C68">
              <w:rPr>
                <w:rFonts w:ascii="Calibri" w:hAnsi="Calibri" w:cs="Arial"/>
                <w:b/>
                <w:sz w:val="20"/>
                <w:szCs w:val="20"/>
              </w:rPr>
              <w:t>Companies where you app</w:t>
            </w:r>
            <w:r>
              <w:rPr>
                <w:rFonts w:ascii="Calibri" w:hAnsi="Calibri" w:cs="Arial"/>
                <w:b/>
                <w:sz w:val="20"/>
                <w:szCs w:val="20"/>
              </w:rPr>
              <w:t>lied these skills / knowledge, according to your professional experience, e.g. 1-the most recent position, etc.</w:t>
            </w:r>
          </w:p>
        </w:tc>
      </w:tr>
      <w:tr w:rsidR="00CC326E" w:rsidRPr="009A5CF9" w:rsidTr="00A24E23">
        <w:trPr>
          <w:cantSplit/>
          <w:trHeight w:val="480"/>
        </w:trPr>
        <w:tc>
          <w:tcPr>
            <w:tcW w:w="392" w:type="dxa"/>
          </w:tcPr>
          <w:p w:rsidR="00CC326E" w:rsidRPr="00E319F8" w:rsidRDefault="00CC326E" w:rsidP="00CC326E">
            <w:pPr>
              <w:pStyle w:val="ListParagraph"/>
              <w:numPr>
                <w:ilvl w:val="0"/>
                <w:numId w:val="1"/>
              </w:numPr>
              <w:spacing w:before="60" w:after="60"/>
              <w:rPr>
                <w:rFonts w:ascii="Calibri" w:hAnsi="Calibri" w:cs="Arial"/>
                <w:sz w:val="22"/>
                <w:szCs w:val="22"/>
              </w:rPr>
            </w:pPr>
          </w:p>
        </w:tc>
        <w:tc>
          <w:tcPr>
            <w:tcW w:w="2036" w:type="dxa"/>
          </w:tcPr>
          <w:p w:rsidR="00CC326E"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Very good command of Engli</w:t>
            </w:r>
            <w:r>
              <w:rPr>
                <w:rStyle w:val="MSGENFONTSTYLENAMETEMPLATEROLEMSGENFONTSTYLENAMEBYROLETEXT"/>
                <w:rFonts w:ascii="Calibri" w:hAnsi="Calibri"/>
                <w:color w:val="000000"/>
                <w:sz w:val="22"/>
                <w:szCs w:val="22"/>
              </w:rPr>
              <w:t>sh with proven drafting ability</w:t>
            </w:r>
          </w:p>
        </w:tc>
        <w:tc>
          <w:tcPr>
            <w:tcW w:w="1224" w:type="dxa"/>
          </w:tcPr>
          <w:p w:rsidR="00CC326E" w:rsidRPr="00E2750E" w:rsidRDefault="00CC326E" w:rsidP="00BF5FFB">
            <w:pPr>
              <w:spacing w:before="60" w:after="60"/>
              <w:rPr>
                <w:rFonts w:ascii="Calibri" w:hAnsi="Calibri" w:cs="Arial"/>
                <w:sz w:val="22"/>
                <w:szCs w:val="22"/>
              </w:rPr>
            </w:pPr>
          </w:p>
        </w:tc>
        <w:tc>
          <w:tcPr>
            <w:tcW w:w="1276" w:type="dxa"/>
          </w:tcPr>
          <w:p w:rsidR="00CC326E" w:rsidRPr="00E2750E" w:rsidRDefault="00CC326E" w:rsidP="00BF5FFB">
            <w:pPr>
              <w:spacing w:before="60" w:after="60"/>
              <w:rPr>
                <w:rFonts w:ascii="Calibri" w:hAnsi="Calibri" w:cs="Arial"/>
                <w:sz w:val="22"/>
                <w:szCs w:val="22"/>
              </w:rPr>
            </w:pPr>
          </w:p>
        </w:tc>
        <w:tc>
          <w:tcPr>
            <w:tcW w:w="3118" w:type="dxa"/>
          </w:tcPr>
          <w:p w:rsidR="00CC326E" w:rsidRPr="00E2750E" w:rsidRDefault="00CC326E"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Good understanding of and experience working with ITIL processes, particularly change,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w:t>
            </w:r>
            <w:r>
              <w:rPr>
                <w:rStyle w:val="MSGENFONTSTYLENAMETEMPLATEROLEMSGENFONTSTYLENAMEBYROLETEXT"/>
                <w:rFonts w:ascii="Calibri" w:hAnsi="Calibri"/>
                <w:color w:val="000000"/>
                <w:sz w:val="22"/>
                <w:szCs w:val="22"/>
              </w:rPr>
              <w:t>incident and problem management</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Knowledge of Active Directory (2008/2012), DNS, Group Policy, DHCP, Windows Server </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2008/2012 installation, administration and troubleshooting, SCCM 2012, VMware </w:t>
            </w:r>
            <w:proofErr w:type="spellStart"/>
            <w:r w:rsidRPr="00A83E40">
              <w:rPr>
                <w:rStyle w:val="MSGENFONTSTYLENAMETEMPLATEROLEMSGENFONTSTYLENAMEBYROLETEXT"/>
                <w:rFonts w:ascii="Calibri" w:hAnsi="Calibri"/>
                <w:color w:val="000000"/>
                <w:sz w:val="22"/>
                <w:szCs w:val="22"/>
              </w:rPr>
              <w:t>vCenter</w:t>
            </w:r>
            <w:proofErr w:type="spellEnd"/>
            <w:r w:rsidRPr="00A83E40">
              <w:rPr>
                <w:rStyle w:val="MSGENFONTSTYLENAMETEMPLATEROLEMSGENFONTSTYLENAMEBYROLETEXT"/>
                <w:rFonts w:ascii="Calibri" w:hAnsi="Calibri"/>
                <w:color w:val="000000"/>
                <w:sz w:val="22"/>
                <w:szCs w:val="22"/>
              </w:rPr>
              <w:t xml:space="preserve"> 5 and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Exchange 2010, PowerShell scripting</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Experience operating mission-critical IT infrastructure environments (e.g. in financial service, IT </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hosting or defence industries), working in mixed operating system and database environments</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(including Windows, ESX, Unix, Linux, MS SQL Server, Oracle  technologies)  and managing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technical service transition, creation and maintenance of support documentation</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Experience with Microsoft SCCM 2007 (or higher) software distribution and task sequences.</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The main objective of the position is to provide 1st and 2nd level support to the ECB Windows server based systems and services. Depending on skills of the offered candidate, this might over time extend to the cover also Linux and Unix server environment</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Investigate, diagnose and resolve system incidents and problems using available tools and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referring to external suppliers if required</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Perform root cause analysis of all  Data Centre infrastructure  events resulting in service </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w:t>
            </w:r>
            <w:proofErr w:type="gramStart"/>
            <w:r w:rsidRPr="00A83E40">
              <w:rPr>
                <w:rStyle w:val="MSGENFONTSTYLENAMETEMPLATEROLEMSGENFONTSTYLENAMEBYROLETEXT"/>
                <w:rFonts w:ascii="Calibri" w:hAnsi="Calibri"/>
                <w:color w:val="000000"/>
                <w:sz w:val="22"/>
                <w:szCs w:val="22"/>
              </w:rPr>
              <w:t>interruption</w:t>
            </w:r>
            <w:proofErr w:type="gramEnd"/>
            <w:r w:rsidRPr="00A83E40">
              <w:rPr>
                <w:rStyle w:val="MSGENFONTSTYLENAMETEMPLATEROLEMSGENFONTSTYLENAMEBYROLETEXT"/>
                <w:rFonts w:ascii="Calibri" w:hAnsi="Calibri"/>
                <w:color w:val="000000"/>
                <w:sz w:val="22"/>
                <w:szCs w:val="22"/>
              </w:rPr>
              <w:t xml:space="preserve"> and proactively involve other IT teams and business areas to identify solutions.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Propose automated event response solutions</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Proactively identifies and  proposes  improvements to services, technologies, processes and </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documentation in order to increase ECB systems’ availability, stability,  improve customer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experience</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Propose and develop solutions to improve operational efficiency of system administration team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as well as Data Centre section</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Provide knowledge transfer to other colleagues in the Data Centre section and ensure accurate </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and up-to-date technical documentation related to systems operated by Data Centre section is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available</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Deploy, configure, support development, test, pre-production and productions systems and environments, integrating business applications under development with the standard </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infrastructural components and documenting installation and operational procedures for further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deployments in Data Centre Operations</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Complete assigned tasks by agreed deadlines and at high quality</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Contribute to the deployment of IT solutions in production by advising on the production impact </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of planned changes, assisting other team members in Data Centre Operations during the roll- </w:t>
            </w:r>
          </w:p>
          <w:p w:rsidR="009A5CF9"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out and post implementation</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9A5CF9">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Supporting  design and preparation of recovery and contingency exercises to ensure  system </w:t>
            </w:r>
          </w:p>
          <w:p w:rsidR="00996415"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recovery in accordance with the predefined plans and documentation</w:t>
            </w:r>
          </w:p>
        </w:tc>
        <w:tc>
          <w:tcPr>
            <w:tcW w:w="1224" w:type="dxa"/>
          </w:tcPr>
          <w:p w:rsidR="00996415" w:rsidRPr="00E2750E" w:rsidRDefault="00996415" w:rsidP="009A5CF9">
            <w:pPr>
              <w:spacing w:before="60" w:after="60"/>
              <w:rPr>
                <w:rFonts w:ascii="Calibri" w:hAnsi="Calibri" w:cs="Arial"/>
                <w:sz w:val="22"/>
                <w:szCs w:val="22"/>
              </w:rPr>
            </w:pPr>
          </w:p>
        </w:tc>
        <w:tc>
          <w:tcPr>
            <w:tcW w:w="1276" w:type="dxa"/>
          </w:tcPr>
          <w:p w:rsidR="00996415" w:rsidRPr="00E2750E" w:rsidRDefault="00996415" w:rsidP="009A5CF9">
            <w:pPr>
              <w:spacing w:before="60" w:after="60"/>
              <w:rPr>
                <w:rFonts w:ascii="Calibri" w:hAnsi="Calibri" w:cs="Arial"/>
                <w:sz w:val="22"/>
                <w:szCs w:val="22"/>
              </w:rPr>
            </w:pPr>
          </w:p>
        </w:tc>
        <w:tc>
          <w:tcPr>
            <w:tcW w:w="3118" w:type="dxa"/>
          </w:tcPr>
          <w:p w:rsidR="00996415" w:rsidRPr="00E2750E" w:rsidRDefault="00996415" w:rsidP="009A5CF9">
            <w:pPr>
              <w:spacing w:before="60" w:after="60"/>
              <w:rPr>
                <w:rFonts w:ascii="Calibri" w:hAnsi="Calibri" w:cs="Arial"/>
                <w:sz w:val="22"/>
                <w:szCs w:val="22"/>
              </w:rPr>
            </w:pPr>
          </w:p>
        </w:tc>
        <w:tc>
          <w:tcPr>
            <w:tcW w:w="1985" w:type="dxa"/>
          </w:tcPr>
          <w:p w:rsidR="00996415" w:rsidRPr="009A5CF9" w:rsidRDefault="00996415" w:rsidP="009A5CF9">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9A5CF9">
            <w:pPr>
              <w:pStyle w:val="ListParagraph"/>
              <w:numPr>
                <w:ilvl w:val="0"/>
                <w:numId w:val="1"/>
              </w:numPr>
              <w:spacing w:before="60" w:after="60"/>
              <w:rPr>
                <w:rFonts w:ascii="Calibri" w:hAnsi="Calibri" w:cs="Arial"/>
                <w:sz w:val="22"/>
                <w:szCs w:val="22"/>
              </w:rPr>
            </w:pPr>
          </w:p>
        </w:tc>
        <w:tc>
          <w:tcPr>
            <w:tcW w:w="2036" w:type="dxa"/>
          </w:tcPr>
          <w:p w:rsidR="00996415"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If required support service development processes by executing technical transition:</w:t>
            </w:r>
          </w:p>
        </w:tc>
        <w:tc>
          <w:tcPr>
            <w:tcW w:w="1224" w:type="dxa"/>
          </w:tcPr>
          <w:p w:rsidR="00996415" w:rsidRPr="00E2750E" w:rsidRDefault="00996415" w:rsidP="009A5CF9">
            <w:pPr>
              <w:spacing w:before="60" w:after="60"/>
              <w:rPr>
                <w:rFonts w:ascii="Calibri" w:hAnsi="Calibri" w:cs="Arial"/>
                <w:sz w:val="22"/>
                <w:szCs w:val="22"/>
              </w:rPr>
            </w:pPr>
          </w:p>
        </w:tc>
        <w:tc>
          <w:tcPr>
            <w:tcW w:w="1276" w:type="dxa"/>
          </w:tcPr>
          <w:p w:rsidR="00996415" w:rsidRPr="00E2750E" w:rsidRDefault="00996415" w:rsidP="009A5CF9">
            <w:pPr>
              <w:spacing w:before="60" w:after="60"/>
              <w:rPr>
                <w:rFonts w:ascii="Calibri" w:hAnsi="Calibri" w:cs="Arial"/>
                <w:sz w:val="22"/>
                <w:szCs w:val="22"/>
              </w:rPr>
            </w:pPr>
          </w:p>
        </w:tc>
        <w:tc>
          <w:tcPr>
            <w:tcW w:w="3118" w:type="dxa"/>
          </w:tcPr>
          <w:p w:rsidR="00996415" w:rsidRPr="00E2750E" w:rsidRDefault="00996415" w:rsidP="009A5CF9">
            <w:pPr>
              <w:spacing w:before="60" w:after="60"/>
              <w:rPr>
                <w:rFonts w:ascii="Calibri" w:hAnsi="Calibri" w:cs="Arial"/>
                <w:sz w:val="22"/>
                <w:szCs w:val="22"/>
              </w:rPr>
            </w:pPr>
          </w:p>
        </w:tc>
        <w:tc>
          <w:tcPr>
            <w:tcW w:w="1985" w:type="dxa"/>
          </w:tcPr>
          <w:p w:rsidR="00996415" w:rsidRPr="009A5CF9" w:rsidRDefault="00996415" w:rsidP="009A5CF9">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9A5CF9">
            <w:pPr>
              <w:pStyle w:val="ListParagraph"/>
              <w:numPr>
                <w:ilvl w:val="0"/>
                <w:numId w:val="1"/>
              </w:numPr>
              <w:spacing w:before="60" w:after="60"/>
              <w:rPr>
                <w:rFonts w:ascii="Calibri" w:hAnsi="Calibri" w:cs="Arial"/>
                <w:sz w:val="22"/>
                <w:szCs w:val="22"/>
              </w:rPr>
            </w:pPr>
          </w:p>
        </w:tc>
        <w:tc>
          <w:tcPr>
            <w:tcW w:w="2036" w:type="dxa"/>
          </w:tcPr>
          <w:p w:rsidR="00996415"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Acting as single point of contact for project teams</w:t>
            </w:r>
          </w:p>
        </w:tc>
        <w:tc>
          <w:tcPr>
            <w:tcW w:w="1224" w:type="dxa"/>
          </w:tcPr>
          <w:p w:rsidR="00996415" w:rsidRPr="00E2750E" w:rsidRDefault="00996415" w:rsidP="009A5CF9">
            <w:pPr>
              <w:spacing w:before="60" w:after="60"/>
              <w:rPr>
                <w:rFonts w:ascii="Calibri" w:hAnsi="Calibri" w:cs="Arial"/>
                <w:sz w:val="22"/>
                <w:szCs w:val="22"/>
              </w:rPr>
            </w:pPr>
          </w:p>
        </w:tc>
        <w:tc>
          <w:tcPr>
            <w:tcW w:w="1276" w:type="dxa"/>
          </w:tcPr>
          <w:p w:rsidR="00996415" w:rsidRPr="00E2750E" w:rsidRDefault="00996415" w:rsidP="009A5CF9">
            <w:pPr>
              <w:spacing w:before="60" w:after="60"/>
              <w:rPr>
                <w:rFonts w:ascii="Calibri" w:hAnsi="Calibri" w:cs="Arial"/>
                <w:sz w:val="22"/>
                <w:szCs w:val="22"/>
              </w:rPr>
            </w:pPr>
          </w:p>
        </w:tc>
        <w:tc>
          <w:tcPr>
            <w:tcW w:w="3118" w:type="dxa"/>
          </w:tcPr>
          <w:p w:rsidR="00996415" w:rsidRPr="00E2750E" w:rsidRDefault="00996415" w:rsidP="009A5CF9">
            <w:pPr>
              <w:spacing w:before="60" w:after="60"/>
              <w:rPr>
                <w:rFonts w:ascii="Calibri" w:hAnsi="Calibri" w:cs="Arial"/>
                <w:sz w:val="22"/>
                <w:szCs w:val="22"/>
              </w:rPr>
            </w:pPr>
          </w:p>
        </w:tc>
        <w:tc>
          <w:tcPr>
            <w:tcW w:w="1985" w:type="dxa"/>
          </w:tcPr>
          <w:p w:rsidR="00996415" w:rsidRPr="009A5CF9" w:rsidRDefault="00996415" w:rsidP="009A5CF9">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9A5CF9">
            <w:pPr>
              <w:pStyle w:val="ListParagraph"/>
              <w:numPr>
                <w:ilvl w:val="0"/>
                <w:numId w:val="1"/>
              </w:numPr>
              <w:spacing w:before="60" w:after="60"/>
              <w:rPr>
                <w:rFonts w:ascii="Calibri" w:hAnsi="Calibri" w:cs="Arial"/>
                <w:sz w:val="22"/>
                <w:szCs w:val="22"/>
              </w:rPr>
            </w:pPr>
          </w:p>
        </w:tc>
        <w:tc>
          <w:tcPr>
            <w:tcW w:w="2036" w:type="dxa"/>
          </w:tcPr>
          <w:p w:rsidR="00996415"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Communicate operational requirements to the projects</w:t>
            </w:r>
          </w:p>
        </w:tc>
        <w:tc>
          <w:tcPr>
            <w:tcW w:w="1224" w:type="dxa"/>
          </w:tcPr>
          <w:p w:rsidR="00996415" w:rsidRPr="00E2750E" w:rsidRDefault="00996415" w:rsidP="009A5CF9">
            <w:pPr>
              <w:spacing w:before="60" w:after="60"/>
              <w:rPr>
                <w:rFonts w:ascii="Calibri" w:hAnsi="Calibri" w:cs="Arial"/>
                <w:sz w:val="22"/>
                <w:szCs w:val="22"/>
              </w:rPr>
            </w:pPr>
          </w:p>
        </w:tc>
        <w:tc>
          <w:tcPr>
            <w:tcW w:w="1276" w:type="dxa"/>
          </w:tcPr>
          <w:p w:rsidR="00996415" w:rsidRPr="00E2750E" w:rsidRDefault="00996415" w:rsidP="009A5CF9">
            <w:pPr>
              <w:spacing w:before="60" w:after="60"/>
              <w:rPr>
                <w:rFonts w:ascii="Calibri" w:hAnsi="Calibri" w:cs="Arial"/>
                <w:sz w:val="22"/>
                <w:szCs w:val="22"/>
              </w:rPr>
            </w:pPr>
          </w:p>
        </w:tc>
        <w:tc>
          <w:tcPr>
            <w:tcW w:w="3118" w:type="dxa"/>
          </w:tcPr>
          <w:p w:rsidR="00996415" w:rsidRPr="00E2750E" w:rsidRDefault="00996415" w:rsidP="009A5CF9">
            <w:pPr>
              <w:spacing w:before="60" w:after="60"/>
              <w:rPr>
                <w:rFonts w:ascii="Calibri" w:hAnsi="Calibri" w:cs="Arial"/>
                <w:sz w:val="22"/>
                <w:szCs w:val="22"/>
              </w:rPr>
            </w:pPr>
          </w:p>
        </w:tc>
        <w:tc>
          <w:tcPr>
            <w:tcW w:w="1985" w:type="dxa"/>
          </w:tcPr>
          <w:p w:rsidR="00996415" w:rsidRPr="009A5CF9" w:rsidRDefault="00996415" w:rsidP="009A5CF9">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ensuring required resource requirements are  gathered,  understood and timely </w:t>
            </w:r>
          </w:p>
          <w:p w:rsidR="00EA594C"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communicated to the team leader</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planning, preparing and executing technical transition tests (e.g. compliance with technical </w:t>
            </w:r>
          </w:p>
          <w:p w:rsidR="00EA594C" w:rsidRPr="00E2750E" w:rsidRDefault="00A83E40" w:rsidP="00146947">
            <w:pPr>
              <w:spacing w:before="60" w:after="60"/>
              <w:rPr>
                <w:rStyle w:val="MSGENFONTSTYLENAMETEMPLATEROLEMSGENFONTSTYLENAMEBYROLETEXT"/>
                <w:rFonts w:ascii="Calibri" w:hAnsi="Calibri"/>
                <w:color w:val="000000"/>
                <w:sz w:val="22"/>
                <w:szCs w:val="22"/>
              </w:rPr>
            </w:pPr>
            <w:proofErr w:type="gramStart"/>
            <w:r w:rsidRPr="00A83E40">
              <w:rPr>
                <w:rStyle w:val="MSGENFONTSTYLENAMETEMPLATEROLEMSGENFONTSTYLENAMEBYROLETEXT"/>
                <w:rFonts w:ascii="Calibri" w:hAnsi="Calibri"/>
                <w:color w:val="000000"/>
                <w:sz w:val="22"/>
                <w:szCs w:val="22"/>
              </w:rPr>
              <w:t>standards</w:t>
            </w:r>
            <w:proofErr w:type="gramEnd"/>
            <w:r w:rsidRPr="00A83E40">
              <w:rPr>
                <w:rStyle w:val="MSGENFONTSTYLENAMETEMPLATEROLEMSGENFONTSTYLENAMEBYROLETEXT"/>
                <w:rFonts w:ascii="Calibri" w:hAnsi="Calibri"/>
                <w:color w:val="000000"/>
                <w:sz w:val="22"/>
                <w:szCs w:val="22"/>
              </w:rPr>
              <w:t>, monitoring and alerting completeness, system restore, etc.)</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Experience with</w:t>
            </w:r>
            <w:r>
              <w:rPr>
                <w:rStyle w:val="MSGENFONTSTYLENAMETEMPLATEROLEMSGENFONTSTYLENAMEBYROLETEXT"/>
                <w:rFonts w:ascii="Calibri" w:hAnsi="Calibri"/>
                <w:color w:val="000000"/>
                <w:sz w:val="22"/>
                <w:szCs w:val="22"/>
              </w:rPr>
              <w:t>:</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supporting  Linux/Unix  based systems, including monitoring and performing preventive or </w:t>
            </w:r>
          </w:p>
          <w:p w:rsidR="00EA594C" w:rsidRPr="00E2750E"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remedial maintenance</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xml:space="preserve">- Maintaining accurate and up-to-date technical, configuration management,  inventory  and </w:t>
            </w:r>
          </w:p>
          <w:p w:rsidR="00A83E40" w:rsidRPr="00A83E40" w:rsidRDefault="00A83E40"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troubleshooting documentation related to business applicat</w:t>
            </w:r>
            <w:r w:rsidR="00146947">
              <w:rPr>
                <w:rStyle w:val="MSGENFONTSTYLENAMETEMPLATEROLEMSGENFONTSTYLENAMEBYROLETEXT"/>
                <w:rFonts w:ascii="Calibri" w:hAnsi="Calibri"/>
                <w:color w:val="000000"/>
                <w:sz w:val="22"/>
                <w:szCs w:val="22"/>
              </w:rPr>
              <w:t>ions and systems</w:t>
            </w:r>
          </w:p>
          <w:p w:rsidR="00146947" w:rsidRPr="00E2750E" w:rsidRDefault="00146947" w:rsidP="00146947">
            <w:pPr>
              <w:spacing w:before="60" w:after="60"/>
              <w:rPr>
                <w:rStyle w:val="MSGENFONTSTYLENAMETEMPLATEROLEMSGENFONTSTYLENAMEBYROLETEXT"/>
                <w:rFonts w:ascii="Calibri" w:hAnsi="Calibri"/>
                <w:color w:val="000000"/>
                <w:sz w:val="22"/>
                <w:szCs w:val="22"/>
              </w:rPr>
            </w:pPr>
          </w:p>
          <w:p w:rsidR="00EA594C" w:rsidRPr="00E2750E" w:rsidRDefault="00EA594C" w:rsidP="00146947">
            <w:pPr>
              <w:spacing w:before="60" w:after="60"/>
              <w:rPr>
                <w:rStyle w:val="MSGENFONTSTYLENAMETEMPLATEROLEMSGENFONTSTYLENAMEBYROLETEXT"/>
                <w:rFonts w:ascii="Calibri" w:hAnsi="Calibri"/>
                <w:color w:val="000000"/>
                <w:sz w:val="22"/>
                <w:szCs w:val="22"/>
              </w:rPr>
            </w:pP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146947" w:rsidP="00146947">
            <w:pPr>
              <w:spacing w:before="60" w:after="60"/>
              <w:rPr>
                <w:rStyle w:val="MSGENFONTSTYLENAMETEMPLATEROLEMSGENFONTSTYLENAMEBYROLETEXT"/>
                <w:rFonts w:ascii="Calibri" w:hAnsi="Calibri"/>
                <w:color w:val="000000"/>
                <w:sz w:val="22"/>
                <w:szCs w:val="22"/>
              </w:rPr>
            </w:pPr>
            <w:r w:rsidRPr="00A83E40">
              <w:rPr>
                <w:rStyle w:val="MSGENFONTSTYLENAMETEMPLATEROLEMSGENFONTSTYLENAMEBYROLETEXT"/>
                <w:rFonts w:ascii="Calibri" w:hAnsi="Calibri"/>
                <w:color w:val="000000"/>
                <w:sz w:val="22"/>
                <w:szCs w:val="22"/>
              </w:rPr>
              <w:t>- Assisting in development of  standards for deployed system hardware, OS and software components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146947" w:rsidRPr="00146947"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 Planning, preparation and documentation of maintenance activities (such as hardware </w:t>
            </w:r>
          </w:p>
          <w:p w:rsidR="00EA594C"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 firmware, OS and software upgrades)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146947" w:rsidRPr="00146947"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 Supporting, administering, maintaining or engineering Microsoft SQL Server 2008 or higher </w:t>
            </w:r>
          </w:p>
          <w:p w:rsidR="00996415" w:rsidRPr="00E2750E" w:rsidRDefault="00146947" w:rsidP="00146947">
            <w:pPr>
              <w:spacing w:before="60" w:after="60"/>
              <w:rPr>
                <w:rStyle w:val="MSGENFONTSTYLENAMETEMPLATEROLEMSGENFONTSTYLENAMEBYROLETEXT"/>
                <w:rFonts w:ascii="Calibri" w:hAnsi="Calibri"/>
                <w:color w:val="000000"/>
                <w:sz w:val="22"/>
                <w:szCs w:val="22"/>
              </w:rPr>
            </w:pPr>
            <w:r>
              <w:rPr>
                <w:rStyle w:val="MSGENFONTSTYLENAMETEMPLATEROLEMSGENFONTSTYLENAMEBYROLETEXT"/>
                <w:rFonts w:ascii="Calibri" w:hAnsi="Calibri"/>
                <w:color w:val="000000"/>
                <w:sz w:val="22"/>
                <w:szCs w:val="22"/>
              </w:rPr>
              <w:t xml:space="preserve"> database systems</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McAfee Web Gatewa</w:t>
            </w:r>
            <w:r>
              <w:rPr>
                <w:rStyle w:val="MSGENFONTSTYLENAMETEMPLATEROLEMSGENFONTSTYLENAMEBYROLETEXT"/>
                <w:rFonts w:ascii="Calibri" w:hAnsi="Calibri"/>
                <w:color w:val="000000"/>
                <w:sz w:val="22"/>
                <w:szCs w:val="22"/>
              </w:rPr>
              <w:t>y operations and administration</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Operating and troubleshooting Tivoli backup systems</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146947" w:rsidP="00146947">
            <w:pPr>
              <w:spacing w:before="60" w:after="60"/>
              <w:ind w:firstLine="708"/>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Cisco unified computing systems and UCS manager</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Experience with scripting and packaging technologies</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Understanding of network and storage concepts, technologies and equipment</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A working knowledge of MS Office (in particular Word, Excel and PowerPoint)</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146947" w:rsidP="00146947">
            <w:pPr>
              <w:spacing w:before="60" w:after="60"/>
              <w:ind w:firstLine="708"/>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Good analytical and a problem-solving skills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146947" w:rsidRPr="00146947"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Is a team player, ready to step in when needed, tactful when dealing with colleagues and shows </w:t>
            </w:r>
          </w:p>
          <w:p w:rsidR="00EA594C"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 commitment to the achievement of team and organisational goals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146947" w:rsidRPr="00146947"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Strives to provide a good service to the customer and is ready to go the extra mile while at the </w:t>
            </w:r>
          </w:p>
          <w:p w:rsidR="00EA594C"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 same time managing expectations in view of organisational resources and strategic directives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146947" w:rsidRPr="00146947"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Manages multiple assignments,  tracks  and reports  progress on numerous processes </w:t>
            </w:r>
          </w:p>
          <w:p w:rsidR="00EA594C"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 xml:space="preserve"> simultaneously</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Is excited about technology and proactively keeps her/his knowledge up to date</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146947" w:rsidP="00146947">
            <w:pPr>
              <w:spacing w:before="60" w:after="60"/>
              <w:rPr>
                <w:rStyle w:val="MSGENFONTSTYLENAMETEMPLATEROLEMSGENFONTSTYLENAMEBYROLETEXT"/>
                <w:rFonts w:ascii="Calibri" w:hAnsi="Calibri"/>
                <w:color w:val="000000"/>
                <w:sz w:val="22"/>
                <w:szCs w:val="22"/>
              </w:rPr>
            </w:pPr>
            <w:r w:rsidRPr="00146947">
              <w:rPr>
                <w:rStyle w:val="MSGENFONTSTYLENAMETEMPLATEROLEMSGENFONTSTYLENAMEBYROLETEXT"/>
                <w:rFonts w:ascii="Calibri" w:hAnsi="Calibri"/>
                <w:color w:val="000000"/>
                <w:sz w:val="22"/>
                <w:szCs w:val="22"/>
              </w:rPr>
              <w:t>Uses simple/clear words and images to communicate ideas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EA594C" w:rsidP="00EA594C">
            <w:pPr>
              <w:spacing w:before="60" w:after="60"/>
              <w:rPr>
                <w:rStyle w:val="MSGENFONTSTYLENAMETEMPLATEROLEMSGENFONTSTYLENAMEBYROLETEXT"/>
                <w:rFonts w:ascii="Calibri" w:hAnsi="Calibri"/>
                <w:color w:val="000000"/>
                <w:sz w:val="22"/>
                <w:szCs w:val="22"/>
              </w:rPr>
            </w:pP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EA594C" w:rsidP="00EA594C">
            <w:pPr>
              <w:spacing w:before="60" w:after="60"/>
              <w:rPr>
                <w:rStyle w:val="MSGENFONTSTYLENAMETEMPLATEROLEMSGENFONTSTYLENAMEBYROLETEXT"/>
                <w:rFonts w:ascii="Calibri" w:hAnsi="Calibri"/>
                <w:color w:val="000000"/>
                <w:sz w:val="22"/>
                <w:szCs w:val="22"/>
              </w:rPr>
            </w:pP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bl>
    <w:p w:rsidR="00CC326E" w:rsidRDefault="00CC326E" w:rsidP="00CC326E">
      <w:pPr>
        <w:spacing w:after="120"/>
        <w:rPr>
          <w:rFonts w:ascii="Calibri" w:hAnsi="Calibri" w:cs="Arial"/>
          <w:b/>
          <w:sz w:val="22"/>
          <w:szCs w:val="22"/>
        </w:rPr>
      </w:pPr>
    </w:p>
    <w:p w:rsidR="00CC326E" w:rsidRDefault="00CC326E" w:rsidP="00CC326E">
      <w:pPr>
        <w:spacing w:after="120"/>
        <w:rPr>
          <w:rFonts w:ascii="Calibri" w:hAnsi="Calibri" w:cs="Arial"/>
          <w:b/>
          <w:sz w:val="22"/>
          <w:szCs w:val="22"/>
        </w:rPr>
      </w:pPr>
    </w:p>
    <w:p w:rsidR="00CC326E" w:rsidRDefault="00CC326E" w:rsidP="00CC326E">
      <w:pPr>
        <w:spacing w:after="120"/>
        <w:rPr>
          <w:rFonts w:ascii="Calibri" w:hAnsi="Calibri" w:cs="Arial"/>
          <w:b/>
          <w:sz w:val="22"/>
          <w:szCs w:val="22"/>
        </w:rPr>
      </w:pPr>
    </w:p>
    <w:p w:rsidR="00276E99" w:rsidRDefault="00276E99"/>
    <w:sectPr w:rsidR="0027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B037C"/>
    <w:multiLevelType w:val="hybridMultilevel"/>
    <w:tmpl w:val="AF2CA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6E"/>
    <w:rsid w:val="00146947"/>
    <w:rsid w:val="00276E99"/>
    <w:rsid w:val="004A1A1C"/>
    <w:rsid w:val="00800C68"/>
    <w:rsid w:val="00802D60"/>
    <w:rsid w:val="00996415"/>
    <w:rsid w:val="009A5CF9"/>
    <w:rsid w:val="00A24E23"/>
    <w:rsid w:val="00A83E40"/>
    <w:rsid w:val="00CC326E"/>
    <w:rsid w:val="00EA5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6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CC326E"/>
    <w:rPr>
      <w:rFonts w:ascii="Arial" w:eastAsia="Arial" w:hAnsi="Arial" w:cs="Arial"/>
      <w:sz w:val="16"/>
      <w:szCs w:val="16"/>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CC326E"/>
    <w:pPr>
      <w:widowControl w:val="0"/>
      <w:shd w:val="clear" w:color="auto" w:fill="FFFFFF"/>
      <w:spacing w:line="0" w:lineRule="atLeast"/>
      <w:ind w:hanging="340"/>
      <w:jc w:val="both"/>
    </w:pPr>
    <w:rPr>
      <w:rFonts w:ascii="Arial" w:eastAsia="Arial" w:hAnsi="Arial" w:cs="Arial"/>
      <w:sz w:val="16"/>
      <w:szCs w:val="16"/>
      <w:lang w:val="de-DE" w:eastAsia="en-US"/>
    </w:rPr>
  </w:style>
  <w:style w:type="paragraph" w:styleId="ListParagraph">
    <w:name w:val="List Paragraph"/>
    <w:basedOn w:val="Normal"/>
    <w:uiPriority w:val="34"/>
    <w:qFormat/>
    <w:rsid w:val="00CC3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6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CC326E"/>
    <w:rPr>
      <w:rFonts w:ascii="Arial" w:eastAsia="Arial" w:hAnsi="Arial" w:cs="Arial"/>
      <w:sz w:val="16"/>
      <w:szCs w:val="16"/>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CC326E"/>
    <w:pPr>
      <w:widowControl w:val="0"/>
      <w:shd w:val="clear" w:color="auto" w:fill="FFFFFF"/>
      <w:spacing w:line="0" w:lineRule="atLeast"/>
      <w:ind w:hanging="340"/>
      <w:jc w:val="both"/>
    </w:pPr>
    <w:rPr>
      <w:rFonts w:ascii="Arial" w:eastAsia="Arial" w:hAnsi="Arial" w:cs="Arial"/>
      <w:sz w:val="16"/>
      <w:szCs w:val="16"/>
      <w:lang w:val="de-DE" w:eastAsia="en-US"/>
    </w:rPr>
  </w:style>
  <w:style w:type="paragraph" w:styleId="ListParagraph">
    <w:name w:val="List Paragraph"/>
    <w:basedOn w:val="Normal"/>
    <w:uiPriority w:val="34"/>
    <w:qFormat/>
    <w:rsid w:val="00CC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Serco European Agencies</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Wilson</dc:creator>
  <cp:lastModifiedBy>Roopashri Rajasekhar</cp:lastModifiedBy>
  <cp:revision>2</cp:revision>
  <dcterms:created xsi:type="dcterms:W3CDTF">2016-10-20T08:01:00Z</dcterms:created>
  <dcterms:modified xsi:type="dcterms:W3CDTF">2016-10-20T08:01:00Z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22ec480d-91f4-45e2-8127-9acad0bbafe7</vt:lpwstr>
  </property>
  <property fmtid="{D5CDD505-2E9C-101B-9397-08002B2CF9AE}" pid="3" name="SercoClassification">
    <vt:lpwstr>Serco Public (No visible marking)</vt:lpwstr>
  </property>
</Properties>
</file>